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B87" w:rsidRPr="00A26B87" w:rsidRDefault="00A26B87" w:rsidP="00A26B87">
      <w:pPr>
        <w:pStyle w:val="Ttulo"/>
        <w:jc w:val="center"/>
        <w:rPr>
          <w:lang w:eastAsia="pt-PT"/>
        </w:rPr>
      </w:pPr>
      <w:r w:rsidRPr="00A26B87">
        <w:rPr>
          <w:sz w:val="72"/>
          <w:lang w:eastAsia="pt-PT"/>
        </w:rPr>
        <w:t>Ficha nº 12</w:t>
      </w:r>
      <w:r>
        <w:rPr>
          <w:lang w:eastAsia="pt-PT"/>
        </w:rPr>
        <w:tab/>
      </w:r>
      <w:r>
        <w:rPr>
          <w:lang w:eastAsia="pt-PT"/>
        </w:rPr>
        <w:tab/>
      </w:r>
      <w:r>
        <w:rPr>
          <w:lang w:eastAsia="pt-PT"/>
        </w:rPr>
        <w:tab/>
      </w:r>
      <w:r>
        <w:rPr>
          <w:lang w:eastAsia="pt-PT"/>
        </w:rPr>
        <w:tab/>
      </w:r>
      <w:r w:rsidRPr="00A26B87">
        <w:rPr>
          <w:lang w:eastAsia="pt-PT"/>
        </w:rPr>
        <w:t xml:space="preserve"> </w:t>
      </w:r>
      <w:r w:rsidRPr="00A26B87">
        <w:rPr>
          <w:sz w:val="40"/>
          <w:lang w:eastAsia="pt-PT"/>
        </w:rPr>
        <w:t>André Rocha</w:t>
      </w:r>
    </w:p>
    <w:p w:rsidR="00A56FCA" w:rsidRDefault="00A56FCA" w:rsidP="00A56FCA">
      <w:pPr>
        <w:pStyle w:val="Ttulo2"/>
        <w:rPr>
          <w:lang w:eastAsia="pt-PT"/>
        </w:rPr>
      </w:pPr>
      <w:r w:rsidRPr="00A56FCA">
        <w:rPr>
          <w:lang w:eastAsia="pt-PT"/>
        </w:rPr>
        <w:t>1 “As emoções têm um papel fundamental no processo de adaptação e comunicação dos seres humanos”. Explica o sentido desta afirmação.</w:t>
      </w:r>
    </w:p>
    <w:p w:rsidR="007E6DB5" w:rsidRPr="007E6DB5" w:rsidRDefault="007E6DB5" w:rsidP="007E6DB5">
      <w:pPr>
        <w:rPr>
          <w:rStyle w:val="apple-style-span"/>
          <w:rFonts w:ascii="Arial" w:hAnsi="Arial" w:cs="Arial"/>
          <w:color w:val="577572"/>
          <w:sz w:val="24"/>
          <w:szCs w:val="24"/>
        </w:rPr>
      </w:pPr>
      <w:r w:rsidRPr="007E6DB5">
        <w:rPr>
          <w:rStyle w:val="apple-style-span"/>
          <w:rFonts w:ascii="Arial" w:hAnsi="Arial" w:cs="Arial"/>
          <w:color w:val="577572"/>
          <w:sz w:val="24"/>
          <w:szCs w:val="24"/>
        </w:rPr>
        <w:t xml:space="preserve">As  emoções  contêm  </w:t>
      </w:r>
      <w:r w:rsidR="001B765C">
        <w:rPr>
          <w:rStyle w:val="apple-style-span"/>
          <w:rFonts w:ascii="Arial" w:hAnsi="Arial" w:cs="Arial"/>
          <w:color w:val="577572"/>
          <w:sz w:val="24"/>
          <w:szCs w:val="24"/>
        </w:rPr>
        <w:t>uma grande importância</w:t>
      </w:r>
      <w:r w:rsidRPr="007E6DB5">
        <w:rPr>
          <w:rStyle w:val="apple-style-span"/>
          <w:rFonts w:ascii="Arial" w:hAnsi="Arial" w:cs="Arial"/>
          <w:color w:val="577572"/>
          <w:sz w:val="24"/>
          <w:szCs w:val="24"/>
        </w:rPr>
        <w:t xml:space="preserve">  no  processo  de  adaptação  e  comunicação  dos  seres humanos,  na  perspectiva  do  desenvolvimento  da  espécie  e  do  desenvolvimento  individual.  É muito </w:t>
      </w:r>
      <w:r w:rsidR="001B765C" w:rsidRPr="007E6DB5">
        <w:rPr>
          <w:rStyle w:val="apple-style-span"/>
          <w:rFonts w:ascii="Arial" w:hAnsi="Arial" w:cs="Arial"/>
          <w:color w:val="577572"/>
          <w:sz w:val="24"/>
          <w:szCs w:val="24"/>
        </w:rPr>
        <w:t>difícil</w:t>
      </w:r>
      <w:r w:rsidRPr="007E6DB5">
        <w:rPr>
          <w:rStyle w:val="apple-style-span"/>
          <w:rFonts w:ascii="Arial" w:hAnsi="Arial" w:cs="Arial"/>
          <w:color w:val="577572"/>
          <w:sz w:val="24"/>
          <w:szCs w:val="24"/>
        </w:rPr>
        <w:t xml:space="preserve"> </w:t>
      </w:r>
      <w:r w:rsidR="001B765C" w:rsidRPr="007E6DB5">
        <w:rPr>
          <w:rStyle w:val="apple-style-span"/>
          <w:rFonts w:ascii="Arial" w:hAnsi="Arial" w:cs="Arial"/>
          <w:color w:val="577572"/>
          <w:sz w:val="24"/>
          <w:szCs w:val="24"/>
        </w:rPr>
        <w:t>disfarçarmos</w:t>
      </w:r>
      <w:r w:rsidRPr="007E6DB5">
        <w:rPr>
          <w:rStyle w:val="apple-style-span"/>
          <w:rFonts w:ascii="Arial" w:hAnsi="Arial" w:cs="Arial"/>
          <w:color w:val="577572"/>
          <w:sz w:val="24"/>
          <w:szCs w:val="24"/>
        </w:rPr>
        <w:t xml:space="preserve"> as nossas emoções por muito que tentemos, comunicamos o que estamos a  sentir através  de um torcer  de mãos,  através  da alteração do tom de voz s emoções estão presentes nas interacções sociais, acompanhando ou até substituindo a expressão linguística. As emoções surgiram na Historia da Humanidade como meio eficaz de comunicação. Os sinais  emocionais – sorriso, choro, expressões faciais,  grito constituem um  sistema  de  comunicação  precoce  que  permite  ao  bebe  levar  o  adulto  a  participar  na  sua sensibilidade  e  a  obter  as  respostas  necessárias  ao  seu  bem-estar  e  à  sua  sobrevivência.  As emoções são o primeiro modo de comunicação e de relação do bebe com o mundo que o envolve. </w:t>
      </w:r>
    </w:p>
    <w:p w:rsidR="007E6DB5" w:rsidRPr="007E6DB5" w:rsidRDefault="007E6DB5" w:rsidP="007E6DB5">
      <w:pPr>
        <w:rPr>
          <w:rStyle w:val="apple-style-span"/>
          <w:rFonts w:ascii="Arial" w:hAnsi="Arial" w:cs="Arial"/>
          <w:color w:val="577572"/>
          <w:sz w:val="24"/>
          <w:szCs w:val="24"/>
        </w:rPr>
      </w:pPr>
      <w:r w:rsidRPr="007E6DB5">
        <w:rPr>
          <w:rStyle w:val="apple-style-span"/>
          <w:rFonts w:ascii="Arial" w:hAnsi="Arial" w:cs="Arial"/>
          <w:color w:val="577572"/>
          <w:sz w:val="24"/>
          <w:szCs w:val="24"/>
        </w:rPr>
        <w:t>As manifestações emocionais do bebe são fundamentais, porque correspondem a sinais que visam mobilizar os adultos no sentido de lhe facultarem o que é necessário. Mesmo quando já de posse da linguagem e de outros meios mais elaborados de  interacção,  a criança, em  posição de grande aflição,  recorre  às  emoções  para  assegurar  uma  comunicação  expressiva  de  um  determinado estado.  As  emoções  têm,  portanto,  um  valor  adaptativo,  porque  são  sinalizadoras  de determinados estados. O  código  de comunicação  que as  constitui pode ser menos  preciso  que o código linguístico, mas a comunicação é mais rápida e poderosa.</w:t>
      </w:r>
    </w:p>
    <w:p w:rsidR="00A56FCA" w:rsidRDefault="00A56FCA" w:rsidP="00A56FCA">
      <w:pPr>
        <w:pStyle w:val="Ttulo2"/>
        <w:rPr>
          <w:lang w:eastAsia="pt-PT"/>
        </w:rPr>
      </w:pPr>
      <w:r w:rsidRPr="00A56FCA">
        <w:rPr>
          <w:lang w:eastAsia="pt-PT"/>
        </w:rPr>
        <w:t>2 Esclarece o conceito de emoção.</w:t>
      </w:r>
    </w:p>
    <w:p w:rsidR="00A56FCA" w:rsidRPr="001C6B45" w:rsidRDefault="00A56FCA" w:rsidP="00A56FCA">
      <w:pPr>
        <w:rPr>
          <w:rFonts w:ascii="Arial" w:hAnsi="Arial" w:cs="Arial"/>
          <w:sz w:val="24"/>
          <w:szCs w:val="24"/>
          <w:lang w:eastAsia="pt-PT"/>
        </w:rPr>
      </w:pPr>
      <w:r w:rsidRPr="001C6B45">
        <w:rPr>
          <w:rStyle w:val="apple-style-span"/>
          <w:rFonts w:ascii="Arial" w:hAnsi="Arial" w:cs="Arial"/>
          <w:color w:val="577572"/>
          <w:sz w:val="24"/>
          <w:szCs w:val="24"/>
        </w:rPr>
        <w:t>As emoções são processos desencadeados por um acontecimento, pessoa, situação que é objecto de uma avaliação cognitiva que nem sempre é voluntária. A emoção é um fenómeno subjectivo que pode pressupor reacções biológicas e físicas. A expressão das emoções pode suscitar determinadas acções (fugir, gritar, saltar) ou desencadear novas emoções em pessoas que nos acompanhem. As emoções concretizam-se no presente, como um estado intenso, público e momentâneo, extremamente voltado para o exterior.  </w:t>
      </w:r>
    </w:p>
    <w:p w:rsidR="00A56FCA" w:rsidRDefault="00A56FCA" w:rsidP="00A56FCA">
      <w:pPr>
        <w:pStyle w:val="Ttulo2"/>
        <w:rPr>
          <w:lang w:eastAsia="pt-PT"/>
        </w:rPr>
      </w:pPr>
      <w:r w:rsidRPr="00A56FCA">
        <w:rPr>
          <w:lang w:eastAsia="pt-PT"/>
        </w:rPr>
        <w:t>3 Distingue emoções de afectos e sentimentos.</w:t>
      </w:r>
    </w:p>
    <w:p w:rsidR="007E6DB5" w:rsidRPr="007E6DB5" w:rsidRDefault="007E6DB5" w:rsidP="007E6DB5">
      <w:pPr>
        <w:rPr>
          <w:rStyle w:val="apple-style-span"/>
          <w:rFonts w:ascii="Arial" w:hAnsi="Arial" w:cs="Arial"/>
          <w:color w:val="577572"/>
          <w:sz w:val="24"/>
          <w:szCs w:val="24"/>
        </w:rPr>
      </w:pPr>
      <w:r w:rsidRPr="007E6DB5">
        <w:rPr>
          <w:rStyle w:val="apple-style-span"/>
          <w:rFonts w:ascii="Arial" w:hAnsi="Arial" w:cs="Arial"/>
          <w:color w:val="577572"/>
          <w:sz w:val="24"/>
          <w:szCs w:val="24"/>
        </w:rPr>
        <w:t xml:space="preserve">As emoções são processos desencadeados por um acontecimento, pessoa, situação, que é objecto de  uma avaliação  cognitiva nem  sempre  consciente. A  emoção  é  uma  experiência  subjectiva que pode  ser  acompanhada  por  reacções  orgânicas  (modificação  do  ritmo  cardíaco,  do  </w:t>
      </w:r>
      <w:proofErr w:type="spellStart"/>
      <w:r w:rsidRPr="007E6DB5">
        <w:rPr>
          <w:rStyle w:val="apple-style-span"/>
          <w:rFonts w:ascii="Arial" w:hAnsi="Arial" w:cs="Arial"/>
          <w:color w:val="577572"/>
          <w:sz w:val="24"/>
          <w:szCs w:val="24"/>
        </w:rPr>
        <w:t>tónus</w:t>
      </w:r>
      <w:proofErr w:type="spellEnd"/>
      <w:r w:rsidRPr="007E6DB5">
        <w:rPr>
          <w:rStyle w:val="apple-style-span"/>
          <w:rFonts w:ascii="Arial" w:hAnsi="Arial" w:cs="Arial"/>
          <w:color w:val="577572"/>
          <w:sz w:val="24"/>
          <w:szCs w:val="24"/>
        </w:rPr>
        <w:t xml:space="preserve"> muscular),  de  mímicas,  de  gestos,  movimentos  e  expressões  vocais.  Pode  traduzir-</w:t>
      </w:r>
      <w:r w:rsidRPr="007E6DB5">
        <w:rPr>
          <w:rStyle w:val="apple-style-span"/>
          <w:rFonts w:ascii="Arial" w:hAnsi="Arial" w:cs="Arial"/>
          <w:color w:val="577572"/>
          <w:sz w:val="24"/>
          <w:szCs w:val="24"/>
        </w:rPr>
        <w:lastRenderedPageBreak/>
        <w:t>se  por  uma tendência para a acção, como por exemplo, a fuga, no caso do medo. As expressões das emoções</w:t>
      </w:r>
      <w:r>
        <w:rPr>
          <w:rStyle w:val="apple-style-span"/>
          <w:rFonts w:ascii="Arial" w:hAnsi="Arial" w:cs="Arial"/>
          <w:color w:val="577572"/>
          <w:sz w:val="24"/>
          <w:szCs w:val="24"/>
        </w:rPr>
        <w:t xml:space="preserve"> </w:t>
      </w:r>
      <w:r w:rsidRPr="007E6DB5">
        <w:rPr>
          <w:rStyle w:val="apple-style-span"/>
          <w:rFonts w:ascii="Arial" w:hAnsi="Arial" w:cs="Arial"/>
          <w:color w:val="577572"/>
          <w:sz w:val="24"/>
          <w:szCs w:val="24"/>
        </w:rPr>
        <w:t xml:space="preserve">desencadeiam, junto de  quem esta presente, reacções que  poderão  suscitar  novas emoções.  Tal como  na emoção, quando falamos de  afectos  falamos de  relação.  A relação  implica sempre uma troca,  em  que  se  dá  e  se  recebe,  o  que  envolve  sempre  uma  modificação  nos  elementos envolvidos.  Os  afectos exprimem-se  através  das emoções,  sendo  organizadas  pelas  experiencias emocionais que se repetem. Os afectos, que podem exprimir-se pelo amor mas também pelo ódio, são vividos intensamente sob a forma de emoções. Os  afectos remetem-nos  para o passado pois são construídos  ao longo do tempo,  já a emoção concretiza-se no presente.  Os  sentimentos  são estados  voltados  para  o  interior,  são  privados,  </w:t>
      </w:r>
      <w:proofErr w:type="gramStart"/>
      <w:r w:rsidRPr="007E6DB5">
        <w:rPr>
          <w:rStyle w:val="apple-style-span"/>
          <w:rFonts w:ascii="Arial" w:hAnsi="Arial" w:cs="Arial"/>
          <w:color w:val="577572"/>
          <w:sz w:val="24"/>
          <w:szCs w:val="24"/>
        </w:rPr>
        <w:t>enquanto  que</w:t>
      </w:r>
      <w:proofErr w:type="gramEnd"/>
      <w:r w:rsidRPr="007E6DB5">
        <w:rPr>
          <w:rStyle w:val="apple-style-span"/>
          <w:rFonts w:ascii="Arial" w:hAnsi="Arial" w:cs="Arial"/>
          <w:color w:val="577572"/>
          <w:sz w:val="24"/>
          <w:szCs w:val="24"/>
        </w:rPr>
        <w:t xml:space="preserve">  as  emoções  são  dirigidas  para  o exterior,  são  publicas, tendo assim uma dimensão  comunicacional.  Logo os sentimentos não são observáveis  ao  contrário  das  emoções.  Um  outro  aspecto  diferenciado  das  emoções  e  dos sentimentos  é  que,  enquanto  as  emoções  se  caracterizam  por  uma  grande  intensidade  e  uma duração breve, os sentimentos prolongam-se no tempo e são de menor intensidade de expressão.</w:t>
      </w:r>
    </w:p>
    <w:p w:rsidR="00A56FCA" w:rsidRDefault="00A56FCA" w:rsidP="00A56FCA">
      <w:pPr>
        <w:pStyle w:val="Ttulo2"/>
        <w:rPr>
          <w:lang w:eastAsia="pt-PT"/>
        </w:rPr>
      </w:pPr>
      <w:r w:rsidRPr="00A56FCA">
        <w:rPr>
          <w:lang w:eastAsia="pt-PT"/>
        </w:rPr>
        <w:t>4 Apresenta as diferentes componentes das emoções.</w:t>
      </w:r>
    </w:p>
    <w:p w:rsidR="001C6B45" w:rsidRPr="001C6B45" w:rsidRDefault="001C6B45" w:rsidP="001C6B45">
      <w:pPr>
        <w:rPr>
          <w:rStyle w:val="apple-style-span"/>
          <w:rFonts w:ascii="Arial" w:hAnsi="Arial" w:cs="Arial"/>
          <w:color w:val="577572"/>
          <w:sz w:val="24"/>
          <w:szCs w:val="24"/>
        </w:rPr>
      </w:pPr>
      <w:r w:rsidRPr="001C6B45">
        <w:rPr>
          <w:rStyle w:val="apple-style-span"/>
          <w:rFonts w:ascii="Arial" w:hAnsi="Arial" w:cs="Arial"/>
          <w:color w:val="577572"/>
          <w:sz w:val="24"/>
          <w:szCs w:val="24"/>
        </w:rPr>
        <w:t>Componente cognitiva - Ocorre quando tomamos conhecimento do facto: se não houver conhecimento deste, não se experimenta qualquer emoção;</w:t>
      </w:r>
      <w:r w:rsidRPr="001C6B45">
        <w:rPr>
          <w:rStyle w:val="apple-style-span"/>
          <w:rFonts w:ascii="Arial" w:hAnsi="Arial" w:cs="Arial"/>
          <w:color w:val="577572"/>
          <w:sz w:val="24"/>
          <w:szCs w:val="24"/>
        </w:rPr>
        <w:br/>
        <w:t>Componente avaliativa - Fazemos uma avaliação, agradável ou desagradável, da situação;</w:t>
      </w:r>
      <w:r w:rsidRPr="001C6B45">
        <w:rPr>
          <w:rStyle w:val="apple-style-span"/>
          <w:rFonts w:ascii="Arial" w:hAnsi="Arial" w:cs="Arial"/>
          <w:color w:val="577572"/>
          <w:sz w:val="24"/>
          <w:szCs w:val="24"/>
        </w:rPr>
        <w:br/>
        <w:t>Componente fisiológica - Manifestações orgânicas, corporais face à emoção;</w:t>
      </w:r>
      <w:r w:rsidRPr="001C6B45">
        <w:rPr>
          <w:rStyle w:val="apple-style-span"/>
          <w:rFonts w:ascii="Arial" w:hAnsi="Arial" w:cs="Arial"/>
          <w:color w:val="577572"/>
          <w:sz w:val="24"/>
          <w:szCs w:val="24"/>
        </w:rPr>
        <w:br/>
        <w:t>Componente expressiva - Expressões corporais que permitem mostrar ao outro as nossas emoções;</w:t>
      </w:r>
      <w:r w:rsidRPr="001C6B45">
        <w:rPr>
          <w:rStyle w:val="apple-style-span"/>
          <w:rFonts w:ascii="Arial" w:hAnsi="Arial" w:cs="Arial"/>
          <w:color w:val="577572"/>
          <w:sz w:val="24"/>
          <w:szCs w:val="24"/>
        </w:rPr>
        <w:br/>
        <w:t>Componente comportamental - Comportamento que o sujeito poderá ter face ao outro, é o estado emocional que desencadeia determinado conjunto de comportamentos;</w:t>
      </w:r>
      <w:r w:rsidRPr="001C6B45">
        <w:rPr>
          <w:rStyle w:val="apple-style-span"/>
          <w:rFonts w:ascii="Arial" w:hAnsi="Arial" w:cs="Arial"/>
          <w:color w:val="577572"/>
          <w:sz w:val="24"/>
          <w:szCs w:val="24"/>
        </w:rPr>
        <w:br/>
        <w:t>Componente subjectiva - Relaciona-se com o que o indivíduo sente a nível emocional e interior a que só ele tem acesso, ou seja, é o estado afectivo associado à emoção.</w:t>
      </w:r>
      <w:r w:rsidRPr="001C6B45">
        <w:rPr>
          <w:rStyle w:val="apple-style-span"/>
          <w:rFonts w:ascii="Arial" w:hAnsi="Arial" w:cs="Arial"/>
          <w:color w:val="577572"/>
          <w:sz w:val="24"/>
          <w:szCs w:val="24"/>
        </w:rPr>
        <w:br/>
        <w:t>A emoção não se pode resumir a nenhuma destas componentes, sendo que uma influência todas as outras.</w:t>
      </w:r>
    </w:p>
    <w:p w:rsidR="00A56FCA" w:rsidRDefault="00A56FCA" w:rsidP="00A56FCA">
      <w:pPr>
        <w:pStyle w:val="Ttulo2"/>
        <w:rPr>
          <w:lang w:eastAsia="pt-PT"/>
        </w:rPr>
      </w:pPr>
      <w:r w:rsidRPr="00A56FCA">
        <w:rPr>
          <w:lang w:eastAsia="pt-PT"/>
        </w:rPr>
        <w:t>5 Explica a perspectiva evolutiva sobre as emoções defendida por Darwin e Ekman.</w:t>
      </w:r>
    </w:p>
    <w:p w:rsidR="001C6B45" w:rsidRPr="00F35B3A" w:rsidRDefault="001C6B45" w:rsidP="001C6B45">
      <w:pPr>
        <w:rPr>
          <w:rStyle w:val="apple-style-span"/>
          <w:rFonts w:ascii="Arial" w:hAnsi="Arial" w:cs="Arial"/>
          <w:color w:val="577572"/>
          <w:sz w:val="24"/>
          <w:szCs w:val="24"/>
        </w:rPr>
      </w:pPr>
      <w:r w:rsidRPr="00F35B3A">
        <w:rPr>
          <w:rStyle w:val="apple-style-span"/>
          <w:rFonts w:ascii="Arial" w:hAnsi="Arial" w:cs="Arial"/>
          <w:color w:val="577572"/>
          <w:sz w:val="24"/>
          <w:szCs w:val="24"/>
        </w:rPr>
        <w:t>Charles Darwin procurou traços comuns na expressão de emoções em vários povos, e identificou seis emoções primárias: a alegria, a tristeza, a surpresa, a cólera, o desgosto e o medo. Considerou que as emoções têm um papel adaptativo fundamental na história da espécie humana, sendo determinante para a sua capacidade de sobrevivência.</w:t>
      </w:r>
      <w:r w:rsidRPr="00F35B3A">
        <w:rPr>
          <w:rStyle w:val="apple-style-span"/>
          <w:rFonts w:ascii="Arial" w:hAnsi="Arial" w:cs="Arial"/>
          <w:color w:val="577572"/>
          <w:sz w:val="24"/>
          <w:szCs w:val="24"/>
        </w:rPr>
        <w:br/>
        <w:t xml:space="preserve">Mais tarde,  Paul Ekman procurou testar uma tese que defendia que povos </w:t>
      </w:r>
      <w:r w:rsidRPr="00F35B3A">
        <w:rPr>
          <w:rStyle w:val="apple-style-span"/>
          <w:rFonts w:ascii="Arial" w:hAnsi="Arial" w:cs="Arial"/>
          <w:color w:val="577572"/>
          <w:sz w:val="24"/>
          <w:szCs w:val="24"/>
        </w:rPr>
        <w:lastRenderedPageBreak/>
        <w:t>diferentes teriam emoções diferentes. Utilizou fotografias de norte-americanos a interpretar as seis emoções primárias, para questionar o povo Foré e apurar se conseguiam identificá-las. Acabou por  confirmar a tese de Darwin: há emoções que são universais, independentes do processo de aprendizagem e da cultura em que se manifesta. Não nega a influência da cultura nas emoções, na medida em que há regras que controlam a sua expressão. Porem, existe um património comum ao nível das emoções e da sua expressão.</w:t>
      </w:r>
    </w:p>
    <w:p w:rsidR="00A56FCA" w:rsidRDefault="00A56FCA" w:rsidP="00A56FCA">
      <w:pPr>
        <w:pStyle w:val="Ttulo2"/>
        <w:rPr>
          <w:lang w:eastAsia="pt-PT"/>
        </w:rPr>
      </w:pPr>
      <w:r w:rsidRPr="00A56FCA">
        <w:rPr>
          <w:lang w:eastAsia="pt-PT"/>
        </w:rPr>
        <w:t>6 Para William James a consciência das emoções depende da consciência das alterações orgânicas. Explica a sua concepção.</w:t>
      </w:r>
    </w:p>
    <w:p w:rsidR="00F35B3A" w:rsidRPr="00F35B3A" w:rsidRDefault="00F35B3A" w:rsidP="00A56FCA">
      <w:pPr>
        <w:pStyle w:val="Ttulo2"/>
        <w:rPr>
          <w:rStyle w:val="apple-style-span"/>
          <w:rFonts w:ascii="Arial" w:eastAsia="Calibri" w:hAnsi="Arial" w:cs="Arial"/>
          <w:b w:val="0"/>
          <w:bCs w:val="0"/>
          <w:color w:val="577572"/>
          <w:sz w:val="24"/>
          <w:szCs w:val="24"/>
        </w:rPr>
      </w:pPr>
      <w:r w:rsidRPr="00F35B3A">
        <w:rPr>
          <w:rStyle w:val="apple-style-span"/>
          <w:rFonts w:ascii="Arial" w:eastAsia="Calibri" w:hAnsi="Arial" w:cs="Arial"/>
          <w:color w:val="577572"/>
          <w:sz w:val="24"/>
          <w:szCs w:val="24"/>
        </w:rPr>
        <w:t>Willia</w:t>
      </w:r>
      <w:r>
        <w:rPr>
          <w:rStyle w:val="apple-style-span"/>
          <w:rFonts w:ascii="Arial" w:eastAsia="Calibri" w:hAnsi="Arial" w:cs="Arial"/>
          <w:color w:val="577572"/>
          <w:sz w:val="24"/>
          <w:szCs w:val="24"/>
        </w:rPr>
        <w:t>m</w:t>
      </w:r>
      <w:r w:rsidRPr="00F35B3A">
        <w:rPr>
          <w:rStyle w:val="apple-style-span"/>
          <w:rFonts w:ascii="Arial" w:eastAsia="Calibri" w:hAnsi="Arial" w:cs="Arial"/>
          <w:color w:val="577572"/>
          <w:sz w:val="24"/>
          <w:szCs w:val="24"/>
        </w:rPr>
        <w:t xml:space="preserve"> James</w:t>
      </w:r>
      <w:r w:rsidRPr="00F35B3A">
        <w:rPr>
          <w:rStyle w:val="apple-style-span"/>
          <w:rFonts w:ascii="Arial" w:eastAsia="Calibri" w:hAnsi="Arial" w:cs="Arial"/>
          <w:b w:val="0"/>
          <w:bCs w:val="0"/>
          <w:color w:val="577572"/>
          <w:sz w:val="24"/>
          <w:szCs w:val="24"/>
        </w:rPr>
        <w:t xml:space="preserve"> considerava que as emoções resultariam da consciência das mudanças orgânicas provocadas por determinados estímulos. Assim, numa situação de perigo eu tenho medo porque fujo e não ao contrário. Tomo consciência das pernas a tremer, da respiração ofegante, o que me faz sentir medo. As emoções resultam das percepções do estado do corpo, das mudanças orgânicas provocadas por estímulos. O estado de consciência de emoções como a cólera, a alegria, a raiva, resume-se à consciência de manifestações fisiológicas. Um aspecto positivo da sua teoria, foi ter considerado que a emoção é um estado subjectivo e ter mostrado o interesse do estudo das emoções. </w:t>
      </w:r>
    </w:p>
    <w:p w:rsidR="00F35B3A" w:rsidRPr="00F35B3A" w:rsidRDefault="00F35B3A" w:rsidP="00A56FCA">
      <w:pPr>
        <w:pStyle w:val="Ttulo2"/>
        <w:rPr>
          <w:rStyle w:val="apple-style-span"/>
          <w:rFonts w:ascii="Arial" w:eastAsia="Calibri" w:hAnsi="Arial" w:cs="Arial"/>
          <w:b w:val="0"/>
          <w:bCs w:val="0"/>
          <w:color w:val="577572"/>
          <w:sz w:val="24"/>
          <w:szCs w:val="24"/>
        </w:rPr>
      </w:pPr>
    </w:p>
    <w:p w:rsidR="00A56FCA" w:rsidRDefault="00A56FCA" w:rsidP="00A56FCA">
      <w:pPr>
        <w:pStyle w:val="Ttulo2"/>
        <w:rPr>
          <w:lang w:eastAsia="pt-PT"/>
        </w:rPr>
      </w:pPr>
      <w:r w:rsidRPr="00A56FCA">
        <w:rPr>
          <w:lang w:eastAsia="pt-PT"/>
        </w:rPr>
        <w:t>7 Apresenta a perspectiva cognitivista sobre as relações entre os processos cognitivos e as emoções.</w:t>
      </w:r>
    </w:p>
    <w:p w:rsidR="00F35B3A" w:rsidRDefault="00F35B3A" w:rsidP="00F35B3A">
      <w:pPr>
        <w:rPr>
          <w:lang w:eastAsia="pt-PT"/>
        </w:rPr>
      </w:pPr>
    </w:p>
    <w:p w:rsidR="00F35B3A" w:rsidRPr="00F35B3A" w:rsidRDefault="00F35B3A" w:rsidP="00F35B3A">
      <w:pPr>
        <w:rPr>
          <w:rStyle w:val="apple-style-span"/>
          <w:rFonts w:ascii="Arial" w:hAnsi="Arial" w:cs="Arial"/>
          <w:color w:val="577572"/>
          <w:sz w:val="24"/>
          <w:szCs w:val="24"/>
        </w:rPr>
      </w:pPr>
      <w:r w:rsidRPr="00F35B3A">
        <w:rPr>
          <w:rStyle w:val="apple-style-span"/>
          <w:rFonts w:ascii="Arial" w:hAnsi="Arial" w:cs="Arial"/>
          <w:color w:val="577572"/>
          <w:sz w:val="24"/>
          <w:szCs w:val="24"/>
        </w:rPr>
        <w:t xml:space="preserve">De acordo com  a  perspectiva  cognitivista,  existe  uma  relação  entre  o  que  pensamos  e  o  que sentimos.  Para  os  defensores  desta  perspectiva,  as  nossas  cognições  são  um  elemento fundamental  no  desencadeamento  das  emoções.  Seriam  factores  de  ordem  cognitiva  que explicariam os  estados  emocionais: é  o modo  como eu  encaro uma  situação, como  a interpreto, que  causa  a  emoção,  e  não  a  situação  ou  acontecimento  propriamente  ditos.  A  emoção  é determinada pelo modo como representamos a situação e pela avaliação pessoal que  lhe damos. </w:t>
      </w:r>
    </w:p>
    <w:p w:rsidR="00F35B3A" w:rsidRPr="00F35B3A" w:rsidRDefault="00F35B3A" w:rsidP="00F35B3A">
      <w:pPr>
        <w:rPr>
          <w:rStyle w:val="apple-style-span"/>
          <w:rFonts w:ascii="Arial" w:hAnsi="Arial" w:cs="Arial"/>
          <w:color w:val="577572"/>
          <w:sz w:val="24"/>
          <w:szCs w:val="24"/>
        </w:rPr>
      </w:pPr>
      <w:r w:rsidRPr="00F35B3A">
        <w:rPr>
          <w:rStyle w:val="apple-style-span"/>
          <w:rFonts w:ascii="Arial" w:hAnsi="Arial" w:cs="Arial"/>
          <w:color w:val="577572"/>
          <w:sz w:val="24"/>
          <w:szCs w:val="24"/>
        </w:rPr>
        <w:t>A  cólera,  o  medo  e  a  alegria  dependem  da  interpretação  da  situação,  e  esta  interpretação  é controlada pelos  sistemas  cognitivos  internos. As  emoções dependem, assim,  do  modo  como se avaliam as situações, as relações com os outros. É o processo de avaliação de um acontecimento e as suas consequências que define as emoções: as emoções não são as mesmas se o acontecimento é percebido como novo ou como habitual.</w:t>
      </w:r>
    </w:p>
    <w:p w:rsidR="00A56FCA" w:rsidRDefault="00A56FCA" w:rsidP="00A56FCA">
      <w:pPr>
        <w:pStyle w:val="Ttulo2"/>
        <w:rPr>
          <w:lang w:eastAsia="pt-PT"/>
        </w:rPr>
      </w:pPr>
      <w:r w:rsidRPr="00A56FCA">
        <w:rPr>
          <w:lang w:eastAsia="pt-PT"/>
        </w:rPr>
        <w:lastRenderedPageBreak/>
        <w:t>8 Enuncia as teses fundamentais da perspectiva culturalista.</w:t>
      </w:r>
    </w:p>
    <w:p w:rsidR="00E267A6" w:rsidRPr="00F90BFD" w:rsidRDefault="00E267A6" w:rsidP="00E267A6">
      <w:pPr>
        <w:rPr>
          <w:rStyle w:val="apple-style-span"/>
          <w:rFonts w:ascii="Arial" w:hAnsi="Arial" w:cs="Arial"/>
          <w:color w:val="577572"/>
          <w:sz w:val="24"/>
          <w:szCs w:val="24"/>
        </w:rPr>
      </w:pPr>
      <w:r w:rsidRPr="00F90BFD">
        <w:rPr>
          <w:rStyle w:val="apple-style-span"/>
          <w:rFonts w:ascii="Arial" w:hAnsi="Arial" w:cs="Arial"/>
          <w:color w:val="577572"/>
          <w:sz w:val="24"/>
          <w:szCs w:val="24"/>
        </w:rPr>
        <w:t>Os  defensores  da  concepção  culturista,  sustentam  que  as  emoções  são  comportamentos aprendidos  no  processo de  socialização.  Consideram que  as  emoções são uma construção social, necessitam  de  ser  aprendidas.  A  cada  cultura  correspondem  diferentes  emoções  e  diferentes formas  de  as  exprimir.  Cada  cultura  tem  o  seu  conjunto  de  regras  que  especificam  o  tipo  de emoções  que  se  podem  manifestar  nas  diferentes  situações,  e  os  comportamentos  adequados para  exprimirem  as  diferentes  situações.  Diferentes  sociedades  valorizam,  inibem  ou circunscrevem a certas ocasiões a expressão das emoções fundamentais. E</w:t>
      </w:r>
      <w:r w:rsidR="00F90BFD">
        <w:rPr>
          <w:rStyle w:val="apple-style-span"/>
          <w:rFonts w:ascii="Arial" w:hAnsi="Arial" w:cs="Arial"/>
          <w:color w:val="577572"/>
          <w:sz w:val="24"/>
          <w:szCs w:val="24"/>
        </w:rPr>
        <w:t xml:space="preserve">xiste uma linguagem da </w:t>
      </w:r>
      <w:r w:rsidRPr="00F90BFD">
        <w:rPr>
          <w:rStyle w:val="apple-style-span"/>
          <w:rFonts w:ascii="Arial" w:hAnsi="Arial" w:cs="Arial"/>
          <w:color w:val="577572"/>
          <w:sz w:val="24"/>
          <w:szCs w:val="24"/>
        </w:rPr>
        <w:t xml:space="preserve">emoção reconhecida por todos aqueles que pertencem à mesma cultura. </w:t>
      </w:r>
    </w:p>
    <w:p w:rsidR="00E267A6" w:rsidRPr="00F90BFD" w:rsidRDefault="00E267A6" w:rsidP="00E267A6">
      <w:pPr>
        <w:rPr>
          <w:rStyle w:val="apple-style-span"/>
          <w:rFonts w:ascii="Arial" w:hAnsi="Arial" w:cs="Arial"/>
          <w:color w:val="577572"/>
          <w:sz w:val="24"/>
          <w:szCs w:val="24"/>
        </w:rPr>
      </w:pPr>
      <w:r w:rsidRPr="00F90BFD">
        <w:rPr>
          <w:rStyle w:val="apple-style-span"/>
          <w:rFonts w:ascii="Arial" w:hAnsi="Arial" w:cs="Arial"/>
          <w:color w:val="577572"/>
          <w:sz w:val="24"/>
          <w:szCs w:val="24"/>
        </w:rPr>
        <w:t xml:space="preserve"> </w:t>
      </w:r>
    </w:p>
    <w:p w:rsidR="00E267A6" w:rsidRPr="00E267A6" w:rsidRDefault="00E267A6" w:rsidP="00E267A6">
      <w:pPr>
        <w:rPr>
          <w:lang w:eastAsia="pt-PT"/>
        </w:rPr>
      </w:pPr>
    </w:p>
    <w:p w:rsidR="00A56FCA" w:rsidRDefault="00A56FCA" w:rsidP="00A56FCA">
      <w:pPr>
        <w:pStyle w:val="Ttulo2"/>
        <w:rPr>
          <w:lang w:eastAsia="pt-PT"/>
        </w:rPr>
      </w:pPr>
      <w:r w:rsidRPr="00A56FCA">
        <w:rPr>
          <w:lang w:eastAsia="pt-PT"/>
        </w:rPr>
        <w:t>9 As emoções só podem ser compreendidas com o contributo das várias perspectivas. Concordas. Porquê?</w:t>
      </w:r>
    </w:p>
    <w:p w:rsidR="00992B9B" w:rsidRPr="00F90BFD" w:rsidRDefault="00A26B87" w:rsidP="00992B9B">
      <w:pPr>
        <w:rPr>
          <w:rStyle w:val="apple-style-span"/>
          <w:rFonts w:ascii="Arial" w:hAnsi="Arial" w:cs="Arial"/>
          <w:color w:val="577572"/>
          <w:sz w:val="24"/>
          <w:szCs w:val="24"/>
        </w:rPr>
      </w:pPr>
      <w:r>
        <w:rPr>
          <w:rStyle w:val="apple-style-span"/>
          <w:rFonts w:ascii="Arial" w:hAnsi="Arial" w:cs="Arial"/>
          <w:color w:val="577572"/>
          <w:sz w:val="24"/>
          <w:szCs w:val="24"/>
        </w:rPr>
        <w:t>Concordo</w:t>
      </w:r>
      <w:r w:rsidR="00992B9B" w:rsidRPr="00F90BFD">
        <w:rPr>
          <w:rStyle w:val="apple-style-span"/>
          <w:rFonts w:ascii="Arial" w:hAnsi="Arial" w:cs="Arial"/>
          <w:color w:val="577572"/>
          <w:sz w:val="24"/>
          <w:szCs w:val="24"/>
        </w:rPr>
        <w:t xml:space="preserve"> porque para explicar toda a riqueza das emoções, é necessário ter em c</w:t>
      </w:r>
      <w:r w:rsidR="00F90BFD">
        <w:rPr>
          <w:rStyle w:val="apple-style-span"/>
          <w:rFonts w:ascii="Arial" w:hAnsi="Arial" w:cs="Arial"/>
          <w:color w:val="577572"/>
          <w:sz w:val="24"/>
          <w:szCs w:val="24"/>
        </w:rPr>
        <w:t xml:space="preserve">onsideração todos os aspectos: </w:t>
      </w:r>
      <w:r w:rsidR="00992B9B" w:rsidRPr="00F90BFD">
        <w:rPr>
          <w:rStyle w:val="apple-style-span"/>
          <w:rFonts w:ascii="Arial" w:hAnsi="Arial" w:cs="Arial"/>
          <w:color w:val="577572"/>
          <w:sz w:val="24"/>
          <w:szCs w:val="24"/>
        </w:rPr>
        <w:t xml:space="preserve">fisiológicos,  comportamentais  e  expressivos,  genéticos,  cognitivos,  cerebrais  e subjectivos. Não existe um quadro teórico que reúna de forma integrada todos estes aspectos. Por isso, faz sentido encarar as teorias como  diferentes  propostas de explicação, como vários  pontos de vista que nos permitirão entender melhor as emoções. As </w:t>
      </w:r>
      <w:r w:rsidR="003202F9" w:rsidRPr="00F90BFD">
        <w:rPr>
          <w:rStyle w:val="apple-style-span"/>
          <w:rFonts w:ascii="Arial" w:hAnsi="Arial" w:cs="Arial"/>
          <w:color w:val="577572"/>
          <w:sz w:val="24"/>
          <w:szCs w:val="24"/>
        </w:rPr>
        <w:t>várias</w:t>
      </w:r>
      <w:r w:rsidR="00992B9B" w:rsidRPr="00F90BFD">
        <w:rPr>
          <w:rStyle w:val="apple-style-span"/>
          <w:rFonts w:ascii="Arial" w:hAnsi="Arial" w:cs="Arial"/>
          <w:color w:val="577572"/>
          <w:sz w:val="24"/>
          <w:szCs w:val="24"/>
        </w:rPr>
        <w:t xml:space="preserve"> perspectivas contribuem, com as suas interpretações, para a compreensão das emoções e dos modos como se manifestam. </w:t>
      </w:r>
    </w:p>
    <w:p w:rsidR="00992B9B" w:rsidRPr="00992B9B" w:rsidRDefault="00992B9B" w:rsidP="00992B9B">
      <w:pPr>
        <w:rPr>
          <w:lang w:eastAsia="pt-PT"/>
        </w:rPr>
      </w:pPr>
    </w:p>
    <w:p w:rsidR="00A56FCA" w:rsidRDefault="00A56FCA" w:rsidP="00A56FCA">
      <w:pPr>
        <w:pStyle w:val="Ttulo2"/>
        <w:rPr>
          <w:lang w:eastAsia="pt-PT"/>
        </w:rPr>
      </w:pPr>
      <w:r w:rsidRPr="00A56FCA">
        <w:rPr>
          <w:lang w:eastAsia="pt-PT"/>
        </w:rPr>
        <w:t>1</w:t>
      </w:r>
      <w:r w:rsidR="00E267A6">
        <w:rPr>
          <w:lang w:eastAsia="pt-PT"/>
        </w:rPr>
        <w:t>0</w:t>
      </w:r>
      <w:r w:rsidRPr="00A56FCA">
        <w:rPr>
          <w:lang w:eastAsia="pt-PT"/>
        </w:rPr>
        <w:t xml:space="preserve"> António Damásio centra-se sobretudo nas relações entre a razão e a emoção. Mostra a importância das suas conclusões.</w:t>
      </w:r>
    </w:p>
    <w:p w:rsidR="00F90BFD" w:rsidRPr="00F90BFD" w:rsidRDefault="00F90BFD" w:rsidP="00F90BFD">
      <w:pPr>
        <w:rPr>
          <w:rStyle w:val="apple-style-span"/>
          <w:rFonts w:ascii="Arial" w:hAnsi="Arial" w:cs="Arial"/>
          <w:color w:val="577572"/>
          <w:sz w:val="24"/>
          <w:szCs w:val="24"/>
        </w:rPr>
      </w:pPr>
      <w:r w:rsidRPr="00F90BFD">
        <w:rPr>
          <w:rStyle w:val="apple-style-span"/>
          <w:rFonts w:ascii="Arial" w:hAnsi="Arial" w:cs="Arial"/>
          <w:color w:val="577572"/>
          <w:sz w:val="24"/>
          <w:szCs w:val="24"/>
        </w:rPr>
        <w:t xml:space="preserve">António Damásio numa das suas pesquisas conclui que ao contrário do que pensava, as emoções e os  sentimentos  não  são  um  obstáculo  ao  funcionamento  da  razão,  estão  envolvidas designadamente nos processos de decisão. António Damásio não advoga que a emoção substitua a  razão. Reconhece até  que,  em muitas  circunstâncias,  perturbados  por  fortes  emoções,  somos levados a fazer opções erradas. Considera, antes, que a emoção bem dirigida parece ser o sistema de apoio sem o qual o edifico da razão não pode funcionar eficazmente. Emoção e razão estariam na base das nossas decisões, sendo dois processos essenciais para a escolha entre as várias opções possíveis.  As  emoções  são,  portanto,  processos  indispensáveis  no  acto  de  decidir.  Por  isso, Damásio propõe que a afirmação de pascal “O coração tem razões que a própria razão desconhece” seja substituída por “ O organismo tem algumas razoes que a razão tem de utilizar”  </w:t>
      </w:r>
    </w:p>
    <w:p w:rsidR="00F90BFD" w:rsidRPr="00F90BFD" w:rsidRDefault="00F90BFD" w:rsidP="00F90BFD">
      <w:pPr>
        <w:rPr>
          <w:rStyle w:val="apple-style-span"/>
          <w:rFonts w:ascii="Arial" w:hAnsi="Arial" w:cs="Arial"/>
          <w:color w:val="577572"/>
          <w:sz w:val="24"/>
          <w:szCs w:val="24"/>
        </w:rPr>
      </w:pPr>
    </w:p>
    <w:p w:rsidR="00A56FCA" w:rsidRDefault="00A56FCA" w:rsidP="00A56FCA">
      <w:pPr>
        <w:pStyle w:val="Ttulo2"/>
        <w:rPr>
          <w:lang w:eastAsia="pt-PT"/>
        </w:rPr>
      </w:pPr>
      <w:r w:rsidRPr="00A56FCA">
        <w:rPr>
          <w:lang w:eastAsia="pt-PT"/>
        </w:rPr>
        <w:t>12 Analisa o processo de tomada de decisão na perspectiva de Damásio.</w:t>
      </w:r>
    </w:p>
    <w:p w:rsidR="003202F9" w:rsidRPr="003202F9" w:rsidRDefault="003202F9" w:rsidP="003202F9">
      <w:pPr>
        <w:rPr>
          <w:rStyle w:val="apple-style-span"/>
          <w:rFonts w:ascii="Arial" w:hAnsi="Arial" w:cs="Arial"/>
          <w:color w:val="577572"/>
          <w:sz w:val="24"/>
          <w:szCs w:val="24"/>
        </w:rPr>
      </w:pPr>
      <w:r w:rsidRPr="003202F9">
        <w:rPr>
          <w:rStyle w:val="apple-style-span"/>
          <w:rFonts w:ascii="Arial" w:hAnsi="Arial" w:cs="Arial"/>
          <w:color w:val="577572"/>
          <w:sz w:val="24"/>
          <w:szCs w:val="24"/>
        </w:rPr>
        <w:t xml:space="preserve">Quando  temos que  tomar  uma decisão  é  preciso,  ter  conhecimento  da situação sobre a  qual  se tem  de  decidir,  conhecer  as  diferentes  opções  de  acção  e  conhecer  as  consequências  de  cada opção no  presente e no  futuro. António Damásio considera que  a selecção das  melhores opções não é necessariamente  produzida  através do raciocínio. Omite-se  a existência de  um  mecanismo que cria um repertório que orienta as diferentes opções para a selecção. Damásio chama atenção para  o  facto  de  que  a  análise  de  todas  as  possibilidades  e  as  respectivas  consequências  lógicas inviabilizariam qualquer decisão. Segundo ele a análise rigorosa de cada uma das hipóteses levaria </w:t>
      </w:r>
    </w:p>
    <w:p w:rsidR="003202F9" w:rsidRPr="003202F9" w:rsidRDefault="003202F9" w:rsidP="003202F9">
      <w:pPr>
        <w:rPr>
          <w:rStyle w:val="apple-style-span"/>
          <w:rFonts w:ascii="Arial" w:hAnsi="Arial" w:cs="Arial"/>
          <w:color w:val="577572"/>
          <w:sz w:val="24"/>
          <w:szCs w:val="24"/>
        </w:rPr>
      </w:pPr>
      <w:r w:rsidRPr="003202F9">
        <w:rPr>
          <w:rStyle w:val="apple-style-span"/>
          <w:rFonts w:ascii="Arial" w:hAnsi="Arial" w:cs="Arial"/>
          <w:color w:val="577572"/>
          <w:sz w:val="24"/>
          <w:szCs w:val="24"/>
        </w:rPr>
        <w:t xml:space="preserve">tanto  tempo  que  a  opção  escolhida  deixaria  de  ser  oportuna,  ou,  então,  perder-nos-íamos  nos cálculos  das  vantagens  e  desvantagens.  Para  Damásio  o  processo  de  tomada  de  decisão  seria suportado  por  duas  vias  complementares  funcionando  paralelamente.  A  primeira  via,  seria  a representação das  consequências de uma opção é disponibilizada pelo  raciocínio e a segunda via seria, a percepção da situação provoca, ao mesmo tempo, a activação de experiencias emocionais experimentadas anteriormente em situações semelhantes. </w:t>
      </w:r>
    </w:p>
    <w:p w:rsidR="003202F9" w:rsidRPr="003202F9" w:rsidRDefault="003202F9" w:rsidP="003202F9">
      <w:pPr>
        <w:rPr>
          <w:lang w:eastAsia="pt-PT"/>
        </w:rPr>
      </w:pPr>
    </w:p>
    <w:p w:rsidR="00A56FCA" w:rsidRPr="00A56FCA" w:rsidRDefault="00A56FCA" w:rsidP="00A56FCA">
      <w:pPr>
        <w:pStyle w:val="Ttulo2"/>
        <w:rPr>
          <w:lang w:eastAsia="pt-PT"/>
        </w:rPr>
      </w:pPr>
      <w:r w:rsidRPr="00A56FCA">
        <w:rPr>
          <w:lang w:eastAsia="pt-PT"/>
        </w:rPr>
        <w:t>13 O conceito de marcador somático é central na teoria de Damásio. Regista em que consiste.</w:t>
      </w:r>
    </w:p>
    <w:p w:rsidR="00F1754A" w:rsidRPr="003202F9" w:rsidRDefault="003202F9" w:rsidP="003202F9">
      <w:pPr>
        <w:rPr>
          <w:rStyle w:val="apple-style-span"/>
          <w:rFonts w:ascii="Arial" w:hAnsi="Arial" w:cs="Arial"/>
          <w:color w:val="577572"/>
          <w:sz w:val="24"/>
          <w:szCs w:val="24"/>
        </w:rPr>
      </w:pPr>
      <w:r w:rsidRPr="003202F9">
        <w:rPr>
          <w:rStyle w:val="apple-style-span"/>
          <w:rFonts w:ascii="Arial" w:hAnsi="Arial" w:cs="Arial"/>
          <w:color w:val="577572"/>
          <w:sz w:val="24"/>
          <w:szCs w:val="24"/>
        </w:rPr>
        <w:t>António Damásio, através  das investigações  que  levou a cabo, concluiu que  uma  das  actividades reconhecidas  como  fundamentalmente  racionais  –  a  tomada  de  decisão  –  recorre  também  à emoção. Face às v árias opções possíveis, o rigor lógico do raciocínio não permite optar: têm de ser convocadas experiências emocionais vividas anteriormente  em situações  semelhantes.  A tomada de  decisão  depende,  assim,  de  duas  vias  complementares:  raciocínio  e  experiências  emocionais anteriores.  Estas  experiências  emocionais  ficariam  marcadas  no  nosso  cérebro  nas  áreas  pré-frontais sob a forma de “marcadores somáticos”, segundo Damásio Numa situação em que é necessário  decidir,  processar-se-ia  uma  ligação  entre  o  tipo  de  situação  e  o  estado  do  corpo (estado  somático).  As  manifestações  corporais  associadas  à  situação  vivida  simulariam  as consequências esperadas, orientando as escolhas, as decisões.</w:t>
      </w:r>
    </w:p>
    <w:sectPr w:rsidR="00F1754A" w:rsidRPr="003202F9" w:rsidSect="00F175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6FCA"/>
    <w:rsid w:val="000F3274"/>
    <w:rsid w:val="001B765C"/>
    <w:rsid w:val="001C6B45"/>
    <w:rsid w:val="003202F9"/>
    <w:rsid w:val="006D4240"/>
    <w:rsid w:val="0073468B"/>
    <w:rsid w:val="007E6DB5"/>
    <w:rsid w:val="00992B9B"/>
    <w:rsid w:val="00A26B87"/>
    <w:rsid w:val="00A56FCA"/>
    <w:rsid w:val="00C208E1"/>
    <w:rsid w:val="00C2246B"/>
    <w:rsid w:val="00C67889"/>
    <w:rsid w:val="00E267A6"/>
    <w:rsid w:val="00F1754A"/>
    <w:rsid w:val="00F35B3A"/>
    <w:rsid w:val="00F649DE"/>
    <w:rsid w:val="00F90BFD"/>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240"/>
    <w:pPr>
      <w:spacing w:after="200" w:line="276" w:lineRule="auto"/>
    </w:pPr>
    <w:rPr>
      <w:sz w:val="22"/>
      <w:szCs w:val="22"/>
      <w:lang w:eastAsia="en-US"/>
    </w:rPr>
  </w:style>
  <w:style w:type="paragraph" w:styleId="Ttulo1">
    <w:name w:val="heading 1"/>
    <w:basedOn w:val="Normal"/>
    <w:next w:val="Normal"/>
    <w:link w:val="Ttulo1Carcter"/>
    <w:qFormat/>
    <w:rsid w:val="006D4240"/>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cter"/>
    <w:qFormat/>
    <w:rsid w:val="006D4240"/>
    <w:pPr>
      <w:keepNext/>
      <w:keepLines/>
      <w:spacing w:before="200" w:after="0"/>
      <w:outlineLvl w:val="1"/>
    </w:pPr>
    <w:rPr>
      <w:rFonts w:ascii="Cambria" w:eastAsia="Times New Roman" w:hAnsi="Cambria"/>
      <w:b/>
      <w:bCs/>
      <w:color w:val="4F81BD"/>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rsid w:val="00C2246B"/>
    <w:rPr>
      <w:rFonts w:ascii="Cambria" w:eastAsia="Times New Roman" w:hAnsi="Cambria"/>
      <w:b/>
      <w:bCs/>
      <w:color w:val="365F91"/>
      <w:sz w:val="28"/>
      <w:szCs w:val="28"/>
      <w:lang w:eastAsia="en-US"/>
    </w:rPr>
  </w:style>
  <w:style w:type="character" w:customStyle="1" w:styleId="Ttulo2Carcter">
    <w:name w:val="Título 2 Carácter"/>
    <w:basedOn w:val="Tipodeletrapredefinidodopargrafo"/>
    <w:link w:val="Ttulo2"/>
    <w:rsid w:val="00C2246B"/>
    <w:rPr>
      <w:rFonts w:ascii="Cambria" w:eastAsia="Times New Roman" w:hAnsi="Cambria"/>
      <w:b/>
      <w:bCs/>
      <w:color w:val="4F81BD"/>
      <w:sz w:val="26"/>
      <w:szCs w:val="26"/>
      <w:lang w:eastAsia="en-US"/>
    </w:rPr>
  </w:style>
  <w:style w:type="paragraph" w:styleId="ndice1">
    <w:name w:val="toc 1"/>
    <w:basedOn w:val="Normal"/>
    <w:next w:val="Normal"/>
    <w:autoRedefine/>
    <w:uiPriority w:val="39"/>
    <w:unhideWhenUsed/>
    <w:qFormat/>
    <w:rsid w:val="006D4240"/>
    <w:pPr>
      <w:spacing w:after="100"/>
    </w:pPr>
    <w:rPr>
      <w:rFonts w:eastAsia="Times New Roman"/>
    </w:rPr>
  </w:style>
  <w:style w:type="paragraph" w:styleId="ndice2">
    <w:name w:val="toc 2"/>
    <w:basedOn w:val="Normal"/>
    <w:next w:val="Normal"/>
    <w:autoRedefine/>
    <w:uiPriority w:val="39"/>
    <w:semiHidden/>
    <w:unhideWhenUsed/>
    <w:qFormat/>
    <w:rsid w:val="006D4240"/>
    <w:pPr>
      <w:spacing w:after="100"/>
      <w:ind w:left="220"/>
    </w:pPr>
    <w:rPr>
      <w:rFonts w:eastAsia="Times New Roman"/>
    </w:rPr>
  </w:style>
  <w:style w:type="paragraph" w:styleId="ndice3">
    <w:name w:val="toc 3"/>
    <w:basedOn w:val="Normal"/>
    <w:next w:val="Normal"/>
    <w:autoRedefine/>
    <w:uiPriority w:val="39"/>
    <w:semiHidden/>
    <w:unhideWhenUsed/>
    <w:qFormat/>
    <w:rsid w:val="006D4240"/>
    <w:pPr>
      <w:spacing w:after="100"/>
      <w:ind w:left="440"/>
    </w:pPr>
    <w:rPr>
      <w:rFonts w:eastAsia="Times New Roman"/>
    </w:rPr>
  </w:style>
  <w:style w:type="paragraph" w:styleId="SemEspaamento">
    <w:name w:val="No Spacing"/>
    <w:qFormat/>
    <w:rsid w:val="006D4240"/>
    <w:rPr>
      <w:sz w:val="22"/>
      <w:szCs w:val="22"/>
      <w:lang w:eastAsia="en-US"/>
    </w:rPr>
  </w:style>
  <w:style w:type="paragraph" w:styleId="PargrafodaLista">
    <w:name w:val="List Paragraph"/>
    <w:basedOn w:val="Normal"/>
    <w:qFormat/>
    <w:rsid w:val="006D4240"/>
    <w:pPr>
      <w:ind w:left="720"/>
      <w:contextualSpacing/>
    </w:pPr>
  </w:style>
  <w:style w:type="paragraph" w:styleId="Ttulodondice">
    <w:name w:val="TOC Heading"/>
    <w:basedOn w:val="Ttulo1"/>
    <w:next w:val="Normal"/>
    <w:uiPriority w:val="39"/>
    <w:qFormat/>
    <w:rsid w:val="006D4240"/>
    <w:pPr>
      <w:outlineLvl w:val="9"/>
    </w:pPr>
  </w:style>
  <w:style w:type="character" w:customStyle="1" w:styleId="apple-style-span">
    <w:name w:val="apple-style-span"/>
    <w:basedOn w:val="Tipodeletrapredefinidodopargrafo"/>
    <w:rsid w:val="00A56FCA"/>
  </w:style>
  <w:style w:type="character" w:styleId="Forte">
    <w:name w:val="Strong"/>
    <w:basedOn w:val="Tipodeletrapredefinidodopargrafo"/>
    <w:uiPriority w:val="22"/>
    <w:qFormat/>
    <w:rsid w:val="001C6B45"/>
    <w:rPr>
      <w:b/>
      <w:bCs/>
    </w:rPr>
  </w:style>
  <w:style w:type="character" w:customStyle="1" w:styleId="apple-converted-space">
    <w:name w:val="apple-converted-space"/>
    <w:basedOn w:val="Tipodeletrapredefinidodopargrafo"/>
    <w:rsid w:val="001C6B45"/>
  </w:style>
  <w:style w:type="character" w:customStyle="1" w:styleId="bold">
    <w:name w:val="bold"/>
    <w:basedOn w:val="Tipodeletrapredefinidodopargrafo"/>
    <w:rsid w:val="001C6B45"/>
  </w:style>
  <w:style w:type="paragraph" w:styleId="NormalWeb">
    <w:name w:val="Normal (Web)"/>
    <w:basedOn w:val="Normal"/>
    <w:uiPriority w:val="99"/>
    <w:semiHidden/>
    <w:unhideWhenUsed/>
    <w:rsid w:val="00F35B3A"/>
    <w:pPr>
      <w:spacing w:before="100" w:beforeAutospacing="1" w:after="100" w:afterAutospacing="1" w:line="240" w:lineRule="auto"/>
    </w:pPr>
    <w:rPr>
      <w:rFonts w:ascii="Times New Roman" w:eastAsia="Times New Roman" w:hAnsi="Times New Roman"/>
      <w:sz w:val="24"/>
      <w:szCs w:val="24"/>
      <w:lang w:eastAsia="pt-PT"/>
    </w:rPr>
  </w:style>
  <w:style w:type="paragraph" w:styleId="Ttulo">
    <w:name w:val="Title"/>
    <w:basedOn w:val="Normal"/>
    <w:next w:val="Normal"/>
    <w:link w:val="TtuloCarcter"/>
    <w:uiPriority w:val="10"/>
    <w:qFormat/>
    <w:rsid w:val="00A26B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A26B87"/>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r="http://schemas.openxmlformats.org/officeDocument/2006/relationships" xmlns:w="http://schemas.openxmlformats.org/wordprocessingml/2006/main">
  <w:divs>
    <w:div w:id="726997489">
      <w:bodyDiv w:val="1"/>
      <w:marLeft w:val="0"/>
      <w:marRight w:val="0"/>
      <w:marTop w:val="0"/>
      <w:marBottom w:val="0"/>
      <w:divBdr>
        <w:top w:val="none" w:sz="0" w:space="0" w:color="auto"/>
        <w:left w:val="none" w:sz="0" w:space="0" w:color="auto"/>
        <w:bottom w:val="none" w:sz="0" w:space="0" w:color="auto"/>
        <w:right w:val="none" w:sz="0" w:space="0" w:color="auto"/>
      </w:divBdr>
    </w:div>
    <w:div w:id="738094279">
      <w:bodyDiv w:val="1"/>
      <w:marLeft w:val="0"/>
      <w:marRight w:val="0"/>
      <w:marTop w:val="0"/>
      <w:marBottom w:val="0"/>
      <w:divBdr>
        <w:top w:val="none" w:sz="0" w:space="0" w:color="auto"/>
        <w:left w:val="none" w:sz="0" w:space="0" w:color="auto"/>
        <w:bottom w:val="none" w:sz="0" w:space="0" w:color="auto"/>
        <w:right w:val="none" w:sz="0" w:space="0" w:color="auto"/>
      </w:divBdr>
      <w:divsChild>
        <w:div w:id="1536580645">
          <w:marLeft w:val="0"/>
          <w:marRight w:val="0"/>
          <w:marTop w:val="0"/>
          <w:marBottom w:val="0"/>
          <w:divBdr>
            <w:top w:val="none" w:sz="0" w:space="0" w:color="auto"/>
            <w:left w:val="none" w:sz="0" w:space="0" w:color="auto"/>
            <w:bottom w:val="none" w:sz="0" w:space="0" w:color="auto"/>
            <w:right w:val="none" w:sz="0" w:space="0" w:color="auto"/>
          </w:divBdr>
          <w:divsChild>
            <w:div w:id="1251543476">
              <w:marLeft w:val="0"/>
              <w:marRight w:val="0"/>
              <w:marTop w:val="0"/>
              <w:marBottom w:val="0"/>
              <w:divBdr>
                <w:top w:val="none" w:sz="0" w:space="0" w:color="auto"/>
                <w:left w:val="none" w:sz="0" w:space="0" w:color="auto"/>
                <w:bottom w:val="none" w:sz="0" w:space="0" w:color="auto"/>
                <w:right w:val="none" w:sz="0" w:space="0" w:color="auto"/>
              </w:divBdr>
              <w:divsChild>
                <w:div w:id="1586958108">
                  <w:marLeft w:val="0"/>
                  <w:marRight w:val="0"/>
                  <w:marTop w:val="0"/>
                  <w:marBottom w:val="0"/>
                  <w:divBdr>
                    <w:top w:val="none" w:sz="0" w:space="0" w:color="auto"/>
                    <w:left w:val="none" w:sz="0" w:space="0" w:color="auto"/>
                    <w:bottom w:val="none" w:sz="0" w:space="0" w:color="auto"/>
                    <w:right w:val="none" w:sz="0" w:space="0" w:color="auto"/>
                  </w:divBdr>
                </w:div>
                <w:div w:id="946934237">
                  <w:marLeft w:val="0"/>
                  <w:marRight w:val="0"/>
                  <w:marTop w:val="0"/>
                  <w:marBottom w:val="0"/>
                  <w:divBdr>
                    <w:top w:val="none" w:sz="0" w:space="0" w:color="auto"/>
                    <w:left w:val="none" w:sz="0" w:space="0" w:color="auto"/>
                    <w:bottom w:val="none" w:sz="0" w:space="0" w:color="auto"/>
                    <w:right w:val="none" w:sz="0" w:space="0" w:color="auto"/>
                  </w:divBdr>
                </w:div>
                <w:div w:id="1569924470">
                  <w:marLeft w:val="0"/>
                  <w:marRight w:val="0"/>
                  <w:marTop w:val="0"/>
                  <w:marBottom w:val="0"/>
                  <w:divBdr>
                    <w:top w:val="none" w:sz="0" w:space="0" w:color="auto"/>
                    <w:left w:val="none" w:sz="0" w:space="0" w:color="auto"/>
                    <w:bottom w:val="none" w:sz="0" w:space="0" w:color="auto"/>
                    <w:right w:val="none" w:sz="0" w:space="0" w:color="auto"/>
                  </w:divBdr>
                </w:div>
                <w:div w:id="117218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66718">
      <w:bodyDiv w:val="1"/>
      <w:marLeft w:val="0"/>
      <w:marRight w:val="0"/>
      <w:marTop w:val="0"/>
      <w:marBottom w:val="0"/>
      <w:divBdr>
        <w:top w:val="none" w:sz="0" w:space="0" w:color="auto"/>
        <w:left w:val="none" w:sz="0" w:space="0" w:color="auto"/>
        <w:bottom w:val="none" w:sz="0" w:space="0" w:color="auto"/>
        <w:right w:val="none" w:sz="0" w:space="0" w:color="auto"/>
      </w:divBdr>
    </w:div>
    <w:div w:id="143578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1987</Words>
  <Characters>10730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6</cp:revision>
  <dcterms:created xsi:type="dcterms:W3CDTF">2011-04-04T20:07:00Z</dcterms:created>
  <dcterms:modified xsi:type="dcterms:W3CDTF">2011-04-04T21:57:00Z</dcterms:modified>
</cp:coreProperties>
</file>